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</w:p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2258B1">
        <w:rPr>
          <w:sz w:val="24"/>
          <w:szCs w:val="24"/>
        </w:rPr>
        <w:t>3</w:t>
      </w:r>
      <w:r w:rsidR="00BD5208">
        <w:rPr>
          <w:sz w:val="24"/>
          <w:szCs w:val="24"/>
        </w:rPr>
        <w:t>9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BD5208">
        <w:rPr>
          <w:sz w:val="24"/>
          <w:szCs w:val="24"/>
        </w:rPr>
        <w:t>26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BD5208">
        <w:rPr>
          <w:sz w:val="24"/>
          <w:szCs w:val="24"/>
        </w:rPr>
        <w:t>июн</w:t>
      </w:r>
      <w:r w:rsidR="00A72DBA">
        <w:rPr>
          <w:sz w:val="24"/>
          <w:szCs w:val="24"/>
        </w:rPr>
        <w:t>я</w:t>
      </w:r>
      <w:r w:rsidRPr="00FA0C50">
        <w:rPr>
          <w:sz w:val="24"/>
          <w:szCs w:val="24"/>
        </w:rPr>
        <w:t xml:space="preserve">  201</w:t>
      </w:r>
      <w:r w:rsidR="00BA07B7">
        <w:rPr>
          <w:sz w:val="24"/>
          <w:szCs w:val="24"/>
        </w:rPr>
        <w:t>5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ч. 00 мин. –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1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</w:t>
      </w:r>
      <w:r w:rsidR="0034410E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члена из </w:t>
      </w:r>
      <w:r w:rsidR="0034410E">
        <w:rPr>
          <w:sz w:val="24"/>
          <w:szCs w:val="24"/>
        </w:rPr>
        <w:t>3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B72520">
      <w:pPr>
        <w:pStyle w:val="a4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B72520">
      <w:pPr>
        <w:pStyle w:val="a4"/>
        <w:numPr>
          <w:ilvl w:val="0"/>
          <w:numId w:val="16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B72520">
      <w:pPr>
        <w:pStyle w:val="a4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761292" w:rsidRPr="00FA0C50" w:rsidRDefault="00761292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34410E">
        <w:rPr>
          <w:sz w:val="24"/>
          <w:szCs w:val="24"/>
        </w:rPr>
        <w:t>3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FA0C50" w:rsidRDefault="003B19A4" w:rsidP="00DA48D7">
      <w:pPr>
        <w:pStyle w:val="a4"/>
        <w:jc w:val="both"/>
        <w:rPr>
          <w:sz w:val="24"/>
          <w:szCs w:val="24"/>
        </w:rPr>
      </w:pPr>
    </w:p>
    <w:p w:rsidR="00BD5208" w:rsidRPr="00BD5208" w:rsidRDefault="00BD5208" w:rsidP="00BD5208">
      <w:pPr>
        <w:spacing w:line="276" w:lineRule="auto"/>
        <w:jc w:val="both"/>
        <w:rPr>
          <w:i/>
        </w:rPr>
      </w:pPr>
      <w:r w:rsidRPr="00BD5208">
        <w:rPr>
          <w:i/>
        </w:rPr>
        <w:t>ООО "</w:t>
      </w:r>
      <w:proofErr w:type="spellStart"/>
      <w:r w:rsidRPr="00BD5208">
        <w:rPr>
          <w:i/>
        </w:rPr>
        <w:t>АрктикСтройПроект</w:t>
      </w:r>
      <w:proofErr w:type="spellEnd"/>
      <w:r w:rsidRPr="00BD5208">
        <w:rPr>
          <w:i/>
        </w:rPr>
        <w:t>"  (ИНН: 5190923204):</w:t>
      </w:r>
    </w:p>
    <w:p w:rsidR="00BD5208" w:rsidRPr="003F2AF7" w:rsidRDefault="00BD5208" w:rsidP="00BD5208">
      <w:pPr>
        <w:jc w:val="both"/>
        <w:rPr>
          <w:b/>
        </w:rPr>
      </w:pPr>
    </w:p>
    <w:p w:rsidR="00BD5208" w:rsidRDefault="00BD5208" w:rsidP="00BD5208">
      <w:pPr>
        <w:numPr>
          <w:ilvl w:val="0"/>
          <w:numId w:val="20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90 000</w:t>
      </w:r>
      <w:r w:rsidRPr="005C12EC">
        <w:t xml:space="preserve"> (</w:t>
      </w:r>
      <w:r>
        <w:t>девяносто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BD5208" w:rsidRDefault="00BD5208" w:rsidP="00BD5208">
      <w:pPr>
        <w:numPr>
          <w:ilvl w:val="0"/>
          <w:numId w:val="20"/>
        </w:numPr>
        <w:spacing w:line="360" w:lineRule="auto"/>
        <w:jc w:val="both"/>
      </w:pPr>
      <w:r>
        <w:t>Истек срок действия договора страхования (14.04.2015 г)</w:t>
      </w:r>
    </w:p>
    <w:p w:rsidR="00BD5208" w:rsidRDefault="00BD5208" w:rsidP="00BD5208">
      <w:pPr>
        <w:spacing w:line="360" w:lineRule="auto"/>
        <w:jc w:val="both"/>
      </w:pPr>
      <w:r>
        <w:t xml:space="preserve">     На основании вышеперечисленных нарушений решением Дисциплинарной комиссии СРО НП «МОИСП»</w:t>
      </w:r>
      <w:r w:rsidRPr="00681371">
        <w:t xml:space="preserve"> от </w:t>
      </w:r>
      <w:r>
        <w:t>27.04.</w:t>
      </w:r>
      <w:r w:rsidRPr="00681371">
        <w:t>201</w:t>
      </w:r>
      <w:r>
        <w:t>5</w:t>
      </w:r>
      <w:r w:rsidRPr="00681371">
        <w:t xml:space="preserve">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BD5208" w:rsidRDefault="00BD5208" w:rsidP="00BD5208">
      <w:pPr>
        <w:spacing w:line="360" w:lineRule="auto"/>
        <w:jc w:val="both"/>
      </w:pPr>
    </w:p>
    <w:p w:rsidR="00BD5208" w:rsidRPr="00BD5208" w:rsidRDefault="00BD5208" w:rsidP="00BD5208">
      <w:pPr>
        <w:spacing w:line="360" w:lineRule="auto"/>
        <w:jc w:val="both"/>
        <w:rPr>
          <w:i/>
        </w:rPr>
      </w:pPr>
      <w:r w:rsidRPr="00BD5208">
        <w:rPr>
          <w:i/>
        </w:rPr>
        <w:t xml:space="preserve">ООО «Сириус» (ИНН: 6950080189) </w:t>
      </w:r>
    </w:p>
    <w:p w:rsidR="00BD5208" w:rsidRDefault="00BD5208" w:rsidP="00BD5208">
      <w:pPr>
        <w:numPr>
          <w:ilvl w:val="0"/>
          <w:numId w:val="21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100 833</w:t>
      </w:r>
      <w:r w:rsidRPr="005C12EC">
        <w:t xml:space="preserve"> (</w:t>
      </w:r>
      <w:r>
        <w:t>сто тысяч восемьсот тридцать три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BD5208" w:rsidRDefault="00BD5208" w:rsidP="00BD5208">
      <w:pPr>
        <w:numPr>
          <w:ilvl w:val="0"/>
          <w:numId w:val="21"/>
        </w:numPr>
        <w:spacing w:line="360" w:lineRule="auto"/>
        <w:jc w:val="both"/>
      </w:pPr>
      <w:r>
        <w:t>Истек срок действия договора страхования (15.03.2015 г)</w:t>
      </w:r>
    </w:p>
    <w:p w:rsidR="00BD5208" w:rsidRDefault="00BD5208" w:rsidP="00BD5208">
      <w:pPr>
        <w:spacing w:line="360" w:lineRule="auto"/>
        <w:jc w:val="both"/>
      </w:pPr>
      <w:r>
        <w:t xml:space="preserve">     На основании вышеперечисленных нарушений решением Дисциплинарной комиссии СРО НП «МОИСП»</w:t>
      </w:r>
      <w:r w:rsidRPr="00681371">
        <w:t xml:space="preserve"> от </w:t>
      </w:r>
      <w:r>
        <w:t>27.04.</w:t>
      </w:r>
      <w:r w:rsidRPr="00681371">
        <w:t>201</w:t>
      </w:r>
      <w:r>
        <w:t>5</w:t>
      </w:r>
      <w:r w:rsidRPr="00681371">
        <w:t xml:space="preserve">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BD5208" w:rsidRDefault="00BD5208" w:rsidP="00BD5208">
      <w:pPr>
        <w:spacing w:line="360" w:lineRule="auto"/>
        <w:jc w:val="both"/>
      </w:pPr>
    </w:p>
    <w:p w:rsidR="00BD5208" w:rsidRPr="00BD5208" w:rsidRDefault="00BD5208" w:rsidP="00BD5208">
      <w:pPr>
        <w:spacing w:line="360" w:lineRule="auto"/>
        <w:jc w:val="both"/>
        <w:rPr>
          <w:i/>
        </w:rPr>
      </w:pPr>
      <w:r w:rsidRPr="00BD5208">
        <w:rPr>
          <w:i/>
        </w:rPr>
        <w:t xml:space="preserve">ООО «Партнёр» (ИНН: 5032248606) </w:t>
      </w:r>
    </w:p>
    <w:p w:rsidR="00BD5208" w:rsidRDefault="00BD5208" w:rsidP="00BD5208">
      <w:pPr>
        <w:numPr>
          <w:ilvl w:val="0"/>
          <w:numId w:val="22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40 000</w:t>
      </w:r>
      <w:r w:rsidRPr="005C12EC">
        <w:t xml:space="preserve"> (</w:t>
      </w:r>
      <w:r>
        <w:t>сорок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BD5208" w:rsidRDefault="00BD5208" w:rsidP="00BD5208">
      <w:pPr>
        <w:numPr>
          <w:ilvl w:val="0"/>
          <w:numId w:val="22"/>
        </w:numPr>
        <w:spacing w:line="360" w:lineRule="auto"/>
        <w:jc w:val="both"/>
      </w:pPr>
      <w:r>
        <w:t>Истек срок действия договора страхования (10.12.2014 г)</w:t>
      </w:r>
    </w:p>
    <w:p w:rsidR="00BD5208" w:rsidRDefault="00BD5208" w:rsidP="00BD5208">
      <w:pPr>
        <w:spacing w:line="360" w:lineRule="auto"/>
        <w:jc w:val="both"/>
      </w:pPr>
      <w:r>
        <w:t xml:space="preserve">     На основании вышеперечисленных нарушений решением Дисциплинарной комиссии СРО НП «МОИСП»</w:t>
      </w:r>
      <w:r w:rsidRPr="00681371">
        <w:t xml:space="preserve"> от </w:t>
      </w:r>
      <w:r>
        <w:t>24.02.</w:t>
      </w:r>
      <w:r w:rsidRPr="00681371">
        <w:t>201</w:t>
      </w:r>
      <w:r>
        <w:t>5</w:t>
      </w:r>
      <w:r w:rsidRPr="00681371">
        <w:t xml:space="preserve">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BD5208" w:rsidRDefault="00BD5208" w:rsidP="00BD5208">
      <w:pPr>
        <w:spacing w:line="360" w:lineRule="auto"/>
        <w:jc w:val="both"/>
      </w:pPr>
    </w:p>
    <w:p w:rsidR="00BD5208" w:rsidRPr="00BD5208" w:rsidRDefault="00BD5208" w:rsidP="00BD520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proofErr w:type="spellStart"/>
      <w:r w:rsidRPr="00BD5208">
        <w:rPr>
          <w:i/>
        </w:rPr>
        <w:t>Роуд</w:t>
      </w:r>
      <w:proofErr w:type="spellEnd"/>
      <w:r w:rsidRPr="00BD5208">
        <w:rPr>
          <w:i/>
        </w:rPr>
        <w:t xml:space="preserve"> Групп» (ИНН: 7724785388) </w:t>
      </w:r>
    </w:p>
    <w:p w:rsidR="00BD5208" w:rsidRDefault="00BD5208" w:rsidP="00BD5208">
      <w:pPr>
        <w:numPr>
          <w:ilvl w:val="0"/>
          <w:numId w:val="23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BD5208" w:rsidRDefault="00BD5208" w:rsidP="00BD5208">
      <w:pPr>
        <w:numPr>
          <w:ilvl w:val="0"/>
          <w:numId w:val="23"/>
        </w:numPr>
        <w:spacing w:line="360" w:lineRule="auto"/>
        <w:jc w:val="both"/>
      </w:pPr>
      <w:r>
        <w:t>Истек срок действия договора страхования (20.12.2014 г)</w:t>
      </w:r>
    </w:p>
    <w:p w:rsidR="00BD5208" w:rsidRDefault="00BD5208" w:rsidP="00BD5208">
      <w:pPr>
        <w:spacing w:line="360" w:lineRule="auto"/>
        <w:jc w:val="both"/>
      </w:pPr>
    </w:p>
    <w:p w:rsidR="00BD5208" w:rsidRDefault="00BD5208" w:rsidP="00BD5208">
      <w:pPr>
        <w:spacing w:line="360" w:lineRule="auto"/>
        <w:jc w:val="both"/>
      </w:pPr>
      <w:r>
        <w:t xml:space="preserve">  </w:t>
      </w:r>
    </w:p>
    <w:p w:rsidR="00BD5208" w:rsidRPr="00BD5208" w:rsidRDefault="00BD5208" w:rsidP="00BD5208">
      <w:pPr>
        <w:spacing w:line="360" w:lineRule="auto"/>
        <w:jc w:val="both"/>
        <w:rPr>
          <w:i/>
        </w:rPr>
      </w:pPr>
      <w:r w:rsidRPr="00BD5208">
        <w:rPr>
          <w:i/>
        </w:rPr>
        <w:t xml:space="preserve"> ООО Производственно-строительная фирма «СТАЛЬКОН-ИНВЕСТ» (ИНН: 7705841848) </w:t>
      </w:r>
    </w:p>
    <w:p w:rsidR="00BD5208" w:rsidRDefault="00BD5208" w:rsidP="00BD5208">
      <w:pPr>
        <w:numPr>
          <w:ilvl w:val="0"/>
          <w:numId w:val="24"/>
        </w:numPr>
        <w:spacing w:line="360" w:lineRule="auto"/>
        <w:jc w:val="both"/>
      </w:pPr>
      <w:r>
        <w:lastRenderedPageBreak/>
        <w:t>З</w:t>
      </w:r>
      <w:r w:rsidRPr="005C12EC">
        <w:t xml:space="preserve">адолженность по членским взносам составляет </w:t>
      </w:r>
      <w:r>
        <w:t>40 000</w:t>
      </w:r>
      <w:r w:rsidRPr="005C12EC">
        <w:t xml:space="preserve"> (</w:t>
      </w:r>
      <w:r>
        <w:t>сорок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BD5208" w:rsidRDefault="00BD5208" w:rsidP="00BD5208">
      <w:pPr>
        <w:numPr>
          <w:ilvl w:val="0"/>
          <w:numId w:val="24"/>
        </w:numPr>
        <w:spacing w:line="360" w:lineRule="auto"/>
        <w:jc w:val="both"/>
      </w:pPr>
      <w:r>
        <w:t>Истек срок действия договора страхования (08.04.2015 г)</w:t>
      </w:r>
    </w:p>
    <w:p w:rsidR="00BD5208" w:rsidRDefault="00BD5208" w:rsidP="00BD5208">
      <w:pPr>
        <w:numPr>
          <w:ilvl w:val="0"/>
          <w:numId w:val="24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BD5208" w:rsidRDefault="00BD5208" w:rsidP="00BD5208">
      <w:pPr>
        <w:spacing w:line="360" w:lineRule="auto"/>
        <w:jc w:val="both"/>
      </w:pPr>
      <w:r>
        <w:t xml:space="preserve">     На основании вышеперечисленных нарушений решением Дисциплинарной комиссии СРО НП «МОИСП»</w:t>
      </w:r>
      <w:r w:rsidRPr="00681371">
        <w:t xml:space="preserve"> от </w:t>
      </w:r>
      <w:r>
        <w:t>31.03.</w:t>
      </w:r>
      <w:r w:rsidRPr="00681371">
        <w:t>201</w:t>
      </w:r>
      <w:r>
        <w:t>4</w:t>
      </w:r>
      <w:r w:rsidRPr="00681371">
        <w:t xml:space="preserve">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4D399C" w:rsidRDefault="004D399C" w:rsidP="00BD5208">
      <w:pPr>
        <w:spacing w:line="360" w:lineRule="auto"/>
        <w:jc w:val="both"/>
      </w:pPr>
    </w:p>
    <w:p w:rsidR="00BD5208" w:rsidRDefault="00BD5208" w:rsidP="00BD5208">
      <w:pPr>
        <w:spacing w:line="360" w:lineRule="auto"/>
        <w:jc w:val="both"/>
      </w:pPr>
    </w:p>
    <w:p w:rsidR="00BD5208" w:rsidRPr="00BD5208" w:rsidRDefault="00BD5208" w:rsidP="00BD5208">
      <w:pPr>
        <w:spacing w:line="360" w:lineRule="auto"/>
        <w:jc w:val="both"/>
        <w:rPr>
          <w:i/>
        </w:rPr>
      </w:pPr>
      <w:r w:rsidRPr="00BD5208">
        <w:rPr>
          <w:i/>
        </w:rPr>
        <w:t xml:space="preserve">ООО «Специализированное тоннельное управление № 12» (ИНН: 7707715648) </w:t>
      </w:r>
    </w:p>
    <w:p w:rsidR="00BD5208" w:rsidRDefault="00BD5208" w:rsidP="00BD5208">
      <w:pPr>
        <w:numPr>
          <w:ilvl w:val="0"/>
          <w:numId w:val="25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40 000</w:t>
      </w:r>
      <w:r w:rsidRPr="005C12EC">
        <w:t xml:space="preserve"> (</w:t>
      </w:r>
      <w:r>
        <w:t>сорок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BD5208" w:rsidRDefault="00BD5208" w:rsidP="00BD5208">
      <w:pPr>
        <w:numPr>
          <w:ilvl w:val="0"/>
          <w:numId w:val="25"/>
        </w:numPr>
        <w:spacing w:line="360" w:lineRule="auto"/>
        <w:jc w:val="both"/>
      </w:pPr>
      <w:r>
        <w:t>Истек срок действия договора страхования (17.03.2015 г)</w:t>
      </w:r>
    </w:p>
    <w:p w:rsidR="00BD5208" w:rsidRDefault="00BD5208" w:rsidP="00BD5208">
      <w:pPr>
        <w:numPr>
          <w:ilvl w:val="0"/>
          <w:numId w:val="25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BD5208" w:rsidRDefault="00BD5208" w:rsidP="00BD5208">
      <w:pPr>
        <w:spacing w:line="360" w:lineRule="auto"/>
        <w:jc w:val="both"/>
      </w:pPr>
      <w:r>
        <w:t xml:space="preserve">     На основании вышеперечисленных нарушений решением Дисциплинарной комиссии СРО НП «МОИСП»</w:t>
      </w:r>
      <w:r w:rsidRPr="00681371">
        <w:t xml:space="preserve"> от </w:t>
      </w:r>
      <w:r>
        <w:t>12.11.</w:t>
      </w:r>
      <w:r w:rsidRPr="00681371">
        <w:t>201</w:t>
      </w:r>
      <w:r>
        <w:t>4</w:t>
      </w:r>
      <w:r w:rsidRPr="00681371">
        <w:t xml:space="preserve">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BD5208" w:rsidRDefault="00BD5208" w:rsidP="00BD5208">
      <w:pPr>
        <w:spacing w:line="360" w:lineRule="auto"/>
        <w:jc w:val="both"/>
      </w:pPr>
    </w:p>
    <w:p w:rsidR="00BD5208" w:rsidRDefault="00BD5208" w:rsidP="00BD5208">
      <w:pPr>
        <w:spacing w:line="360" w:lineRule="auto"/>
        <w:jc w:val="both"/>
      </w:pPr>
    </w:p>
    <w:p w:rsidR="00BD5208" w:rsidRPr="00BD5208" w:rsidRDefault="00BD5208" w:rsidP="00BD5208">
      <w:pPr>
        <w:spacing w:line="360" w:lineRule="auto"/>
        <w:jc w:val="both"/>
        <w:rPr>
          <w:i/>
        </w:rPr>
      </w:pPr>
      <w:r w:rsidRPr="00BD5208">
        <w:rPr>
          <w:i/>
        </w:rPr>
        <w:t xml:space="preserve">ООО «ИКОЛАЙН-СТРОЙ» (ИНН: 7708674962) </w:t>
      </w:r>
    </w:p>
    <w:p w:rsidR="00BD5208" w:rsidRDefault="00BD5208" w:rsidP="00BD5208">
      <w:pPr>
        <w:numPr>
          <w:ilvl w:val="0"/>
          <w:numId w:val="27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BD5208" w:rsidRDefault="00BD5208" w:rsidP="00BD5208">
      <w:pPr>
        <w:numPr>
          <w:ilvl w:val="0"/>
          <w:numId w:val="27"/>
        </w:numPr>
        <w:spacing w:line="360" w:lineRule="auto"/>
        <w:jc w:val="both"/>
      </w:pPr>
      <w:r>
        <w:t>Истек срок действия договора страхования (10.02.2015 г)</w:t>
      </w:r>
    </w:p>
    <w:p w:rsidR="00BD5208" w:rsidRDefault="00BD5208" w:rsidP="00BD5208">
      <w:pPr>
        <w:spacing w:line="360" w:lineRule="auto"/>
        <w:jc w:val="both"/>
      </w:pPr>
      <w:r>
        <w:t xml:space="preserve">     </w:t>
      </w:r>
    </w:p>
    <w:p w:rsidR="001D4EF1" w:rsidRDefault="001D4EF1" w:rsidP="00BD5208">
      <w:pPr>
        <w:spacing w:line="360" w:lineRule="auto"/>
        <w:jc w:val="both"/>
      </w:pPr>
    </w:p>
    <w:p w:rsidR="001D4EF1" w:rsidRPr="00BD5208" w:rsidRDefault="001D4EF1" w:rsidP="001D4EF1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r>
        <w:rPr>
          <w:i/>
        </w:rPr>
        <w:t xml:space="preserve">ТСБ. </w:t>
      </w:r>
      <w:proofErr w:type="gramStart"/>
      <w:r>
        <w:rPr>
          <w:i/>
        </w:rPr>
        <w:t>Инженерная</w:t>
      </w:r>
      <w:proofErr w:type="gramEnd"/>
      <w:r>
        <w:rPr>
          <w:i/>
        </w:rPr>
        <w:t xml:space="preserve"> компания</w:t>
      </w:r>
      <w:r w:rsidRPr="00BD5208">
        <w:rPr>
          <w:i/>
        </w:rPr>
        <w:t>» (ИНН: 77</w:t>
      </w:r>
      <w:r>
        <w:rPr>
          <w:i/>
        </w:rPr>
        <w:t>17740001</w:t>
      </w:r>
      <w:r w:rsidRPr="00BD5208">
        <w:rPr>
          <w:i/>
        </w:rPr>
        <w:t xml:space="preserve">) </w:t>
      </w:r>
    </w:p>
    <w:p w:rsidR="001D4EF1" w:rsidRDefault="001D4EF1" w:rsidP="001D4EF1">
      <w:pPr>
        <w:numPr>
          <w:ilvl w:val="0"/>
          <w:numId w:val="46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1D4EF1" w:rsidRDefault="001D4EF1" w:rsidP="001D4EF1">
      <w:pPr>
        <w:numPr>
          <w:ilvl w:val="0"/>
          <w:numId w:val="46"/>
        </w:numPr>
        <w:spacing w:line="360" w:lineRule="auto"/>
        <w:jc w:val="both"/>
      </w:pPr>
      <w:r>
        <w:t>Истек срок действия договора страхования (06.03.2015 г)</w:t>
      </w:r>
    </w:p>
    <w:p w:rsidR="001D4EF1" w:rsidRDefault="001D4EF1" w:rsidP="00BD5208">
      <w:pPr>
        <w:spacing w:line="360" w:lineRule="auto"/>
        <w:jc w:val="both"/>
      </w:pPr>
    </w:p>
    <w:p w:rsidR="00BD5208" w:rsidRDefault="00BD5208" w:rsidP="00BD5208">
      <w:pPr>
        <w:spacing w:line="360" w:lineRule="auto"/>
        <w:jc w:val="both"/>
      </w:pPr>
    </w:p>
    <w:p w:rsidR="00BD5208" w:rsidRPr="00BD5208" w:rsidRDefault="00BD5208" w:rsidP="00BD5208">
      <w:pPr>
        <w:spacing w:line="360" w:lineRule="auto"/>
        <w:jc w:val="both"/>
        <w:rPr>
          <w:i/>
        </w:rPr>
      </w:pPr>
      <w:r w:rsidRPr="00BD5208">
        <w:rPr>
          <w:i/>
        </w:rPr>
        <w:t xml:space="preserve">ООО «Производственно-техническое предприятие "ТЕХЭНЕРГО» (ИНН: 5053053679) </w:t>
      </w:r>
    </w:p>
    <w:p w:rsidR="00BD5208" w:rsidRDefault="00BD5208" w:rsidP="00BD5208">
      <w:pPr>
        <w:numPr>
          <w:ilvl w:val="0"/>
          <w:numId w:val="29"/>
        </w:numPr>
        <w:spacing w:line="360" w:lineRule="auto"/>
        <w:jc w:val="both"/>
      </w:pPr>
      <w:r>
        <w:t>Истек срок действия договора страхования (03.04.2015 г)</w:t>
      </w:r>
    </w:p>
    <w:p w:rsidR="00BD5208" w:rsidRPr="00BD5208" w:rsidRDefault="00BD5208" w:rsidP="00BD5208">
      <w:pPr>
        <w:spacing w:line="360" w:lineRule="auto"/>
        <w:jc w:val="both"/>
        <w:rPr>
          <w:i/>
        </w:rPr>
      </w:pPr>
      <w:r w:rsidRPr="00BD5208">
        <w:rPr>
          <w:i/>
        </w:rPr>
        <w:t xml:space="preserve">ООО «СМП-77» (ИНН: 7717671990) </w:t>
      </w:r>
    </w:p>
    <w:p w:rsidR="00BD5208" w:rsidRDefault="00BD5208" w:rsidP="00BD5208">
      <w:pPr>
        <w:numPr>
          <w:ilvl w:val="0"/>
          <w:numId w:val="30"/>
        </w:numPr>
        <w:spacing w:line="360" w:lineRule="auto"/>
        <w:jc w:val="both"/>
      </w:pPr>
      <w:r>
        <w:lastRenderedPageBreak/>
        <w:t>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BD5208" w:rsidRDefault="00BD5208" w:rsidP="00BD5208">
      <w:pPr>
        <w:numPr>
          <w:ilvl w:val="0"/>
          <w:numId w:val="30"/>
        </w:numPr>
        <w:spacing w:line="360" w:lineRule="auto"/>
        <w:jc w:val="both"/>
      </w:pPr>
      <w:r>
        <w:t>Истек срок действия договора страхования (01.06.2015 г)</w:t>
      </w:r>
    </w:p>
    <w:p w:rsidR="00BD5208" w:rsidRDefault="00BD5208" w:rsidP="00BD5208">
      <w:pPr>
        <w:spacing w:line="360" w:lineRule="auto"/>
        <w:jc w:val="both"/>
      </w:pPr>
    </w:p>
    <w:p w:rsidR="00BD5208" w:rsidRDefault="00BD5208" w:rsidP="00BD5208">
      <w:pPr>
        <w:spacing w:line="360" w:lineRule="auto"/>
        <w:jc w:val="both"/>
      </w:pPr>
    </w:p>
    <w:p w:rsidR="00BD5208" w:rsidRPr="00BD5208" w:rsidRDefault="00BD5208" w:rsidP="00BD5208">
      <w:pPr>
        <w:spacing w:line="360" w:lineRule="auto"/>
        <w:jc w:val="both"/>
        <w:rPr>
          <w:i/>
        </w:rPr>
      </w:pPr>
      <w:r w:rsidRPr="00BD5208">
        <w:rPr>
          <w:i/>
        </w:rPr>
        <w:t xml:space="preserve">ООО «СК Вираж» (ИНН: 7726695980) </w:t>
      </w:r>
    </w:p>
    <w:p w:rsidR="00BD5208" w:rsidRDefault="00BD5208" w:rsidP="00BD5208">
      <w:pPr>
        <w:numPr>
          <w:ilvl w:val="0"/>
          <w:numId w:val="31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100 000</w:t>
      </w:r>
      <w:r w:rsidRPr="005C12EC">
        <w:t xml:space="preserve"> (</w:t>
      </w:r>
      <w:r>
        <w:t>сто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BD5208" w:rsidRDefault="00BD5208" w:rsidP="00BD5208">
      <w:pPr>
        <w:numPr>
          <w:ilvl w:val="0"/>
          <w:numId w:val="31"/>
        </w:numPr>
        <w:spacing w:line="360" w:lineRule="auto"/>
        <w:jc w:val="both"/>
      </w:pPr>
      <w:r>
        <w:t>Истек срок действия договора страхования (24.05.2015 г)</w:t>
      </w:r>
    </w:p>
    <w:p w:rsidR="00BD5208" w:rsidRDefault="00BD5208" w:rsidP="00BD5208">
      <w:pPr>
        <w:spacing w:line="360" w:lineRule="auto"/>
        <w:jc w:val="both"/>
      </w:pPr>
      <w:r>
        <w:t xml:space="preserve">     На основании вышеперечисленных нарушений решением Дисциплинарной комиссии СРО НП «МОИСП»</w:t>
      </w:r>
      <w:r w:rsidRPr="00681371">
        <w:t xml:space="preserve"> от </w:t>
      </w:r>
      <w:r>
        <w:t>19.03.</w:t>
      </w:r>
      <w:r w:rsidRPr="00681371">
        <w:t>201</w:t>
      </w:r>
      <w:r>
        <w:t>5</w:t>
      </w:r>
      <w:r w:rsidRPr="00681371">
        <w:t xml:space="preserve">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0A7FCC" w:rsidRDefault="000A7FCC" w:rsidP="000A7FCC">
      <w:pPr>
        <w:spacing w:line="360" w:lineRule="auto"/>
        <w:jc w:val="both"/>
      </w:pPr>
    </w:p>
    <w:p w:rsidR="00BD5208" w:rsidRDefault="00BD5208" w:rsidP="000A7FCC">
      <w:pPr>
        <w:spacing w:line="360" w:lineRule="auto"/>
        <w:jc w:val="both"/>
      </w:pPr>
    </w:p>
    <w:p w:rsidR="00BD5208" w:rsidRPr="00BD5208" w:rsidRDefault="00BD5208" w:rsidP="00BD520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r>
        <w:rPr>
          <w:i/>
        </w:rPr>
        <w:t>Ксилема Плюс</w:t>
      </w:r>
      <w:r w:rsidRPr="00BD5208">
        <w:rPr>
          <w:i/>
        </w:rPr>
        <w:t xml:space="preserve">» (ИНН: </w:t>
      </w:r>
      <w:r>
        <w:rPr>
          <w:i/>
        </w:rPr>
        <w:t>5112301742</w:t>
      </w:r>
      <w:r w:rsidRPr="00BD5208">
        <w:rPr>
          <w:i/>
        </w:rPr>
        <w:t xml:space="preserve">) </w:t>
      </w:r>
    </w:p>
    <w:p w:rsidR="00BD5208" w:rsidRDefault="00BD5208" w:rsidP="00BD5208">
      <w:pPr>
        <w:numPr>
          <w:ilvl w:val="0"/>
          <w:numId w:val="32"/>
        </w:numPr>
        <w:spacing w:line="360" w:lineRule="auto"/>
        <w:jc w:val="both"/>
      </w:pPr>
      <w:r>
        <w:t>Истек срок действия договора страхования (16.02.2015 г)</w:t>
      </w:r>
    </w:p>
    <w:p w:rsidR="00BD5208" w:rsidRDefault="00BD5208" w:rsidP="000A7FCC">
      <w:pPr>
        <w:spacing w:line="360" w:lineRule="auto"/>
        <w:jc w:val="both"/>
      </w:pPr>
    </w:p>
    <w:p w:rsidR="00C13548" w:rsidRPr="00BD5208" w:rsidRDefault="00C13548" w:rsidP="00C1354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r>
        <w:rPr>
          <w:i/>
        </w:rPr>
        <w:t>КУЗБАССЦЕНТР</w:t>
      </w:r>
      <w:r w:rsidRPr="00BD5208">
        <w:rPr>
          <w:i/>
        </w:rPr>
        <w:t xml:space="preserve">» (ИНН: </w:t>
      </w:r>
      <w:r>
        <w:rPr>
          <w:i/>
        </w:rPr>
        <w:t>4205083140</w:t>
      </w:r>
      <w:r w:rsidRPr="00BD5208">
        <w:rPr>
          <w:i/>
        </w:rPr>
        <w:t xml:space="preserve">) </w:t>
      </w:r>
    </w:p>
    <w:p w:rsidR="00C13548" w:rsidRDefault="00C13548" w:rsidP="00C13548">
      <w:pPr>
        <w:numPr>
          <w:ilvl w:val="0"/>
          <w:numId w:val="33"/>
        </w:numPr>
        <w:spacing w:line="360" w:lineRule="auto"/>
        <w:jc w:val="both"/>
      </w:pPr>
      <w:r>
        <w:t>Истек срок действия договора страхования (31.03.2015 г)</w:t>
      </w:r>
    </w:p>
    <w:p w:rsidR="00BD5208" w:rsidRDefault="00BD5208" w:rsidP="000A7FCC">
      <w:pPr>
        <w:spacing w:line="360" w:lineRule="auto"/>
        <w:jc w:val="both"/>
      </w:pPr>
    </w:p>
    <w:p w:rsidR="00C13548" w:rsidRPr="00BD5208" w:rsidRDefault="00C13548" w:rsidP="00C1354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proofErr w:type="spellStart"/>
      <w:r>
        <w:rPr>
          <w:i/>
        </w:rPr>
        <w:t>Мано</w:t>
      </w:r>
      <w:proofErr w:type="spellEnd"/>
      <w:r w:rsidRPr="00BD5208">
        <w:rPr>
          <w:i/>
        </w:rPr>
        <w:t xml:space="preserve">» (ИНН: </w:t>
      </w:r>
      <w:r>
        <w:rPr>
          <w:i/>
        </w:rPr>
        <w:t>5406368771</w:t>
      </w:r>
      <w:r w:rsidRPr="00BD5208">
        <w:rPr>
          <w:i/>
        </w:rPr>
        <w:t xml:space="preserve">) </w:t>
      </w:r>
    </w:p>
    <w:p w:rsidR="00C13548" w:rsidRDefault="00C13548" w:rsidP="00C13548">
      <w:pPr>
        <w:numPr>
          <w:ilvl w:val="0"/>
          <w:numId w:val="34"/>
        </w:numPr>
        <w:spacing w:line="360" w:lineRule="auto"/>
        <w:jc w:val="both"/>
      </w:pPr>
      <w:r>
        <w:t>Истек срок действия договора страхования (09.02.2015 г)</w:t>
      </w:r>
    </w:p>
    <w:p w:rsidR="00C13548" w:rsidRDefault="00C13548" w:rsidP="00C13548">
      <w:pPr>
        <w:spacing w:line="360" w:lineRule="auto"/>
        <w:jc w:val="both"/>
      </w:pPr>
    </w:p>
    <w:p w:rsidR="00C13548" w:rsidRPr="00BD5208" w:rsidRDefault="00C13548" w:rsidP="00C1354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r>
        <w:rPr>
          <w:i/>
        </w:rPr>
        <w:t>ЛИДЕРСТРОЙ</w:t>
      </w:r>
      <w:r w:rsidRPr="00BD5208">
        <w:rPr>
          <w:i/>
        </w:rPr>
        <w:t xml:space="preserve">» (ИНН: </w:t>
      </w:r>
      <w:r>
        <w:rPr>
          <w:i/>
        </w:rPr>
        <w:t>7722759150</w:t>
      </w:r>
      <w:r w:rsidRPr="00BD5208">
        <w:rPr>
          <w:i/>
        </w:rPr>
        <w:t xml:space="preserve">) </w:t>
      </w:r>
    </w:p>
    <w:p w:rsidR="00C13548" w:rsidRDefault="00C13548" w:rsidP="00C13548">
      <w:pPr>
        <w:numPr>
          <w:ilvl w:val="0"/>
          <w:numId w:val="35"/>
        </w:numPr>
        <w:spacing w:line="360" w:lineRule="auto"/>
        <w:jc w:val="both"/>
      </w:pPr>
      <w:r>
        <w:t>Истек срок действия договора страхования (18.03.2015 г)</w:t>
      </w:r>
    </w:p>
    <w:p w:rsidR="00C13548" w:rsidRDefault="00C13548" w:rsidP="00C13548">
      <w:pPr>
        <w:spacing w:line="360" w:lineRule="auto"/>
        <w:jc w:val="both"/>
      </w:pPr>
    </w:p>
    <w:p w:rsidR="00C13548" w:rsidRPr="00BD5208" w:rsidRDefault="00C13548" w:rsidP="00C1354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r>
        <w:rPr>
          <w:i/>
        </w:rPr>
        <w:t>МАСТЕР</w:t>
      </w:r>
      <w:r w:rsidRPr="00BD5208">
        <w:rPr>
          <w:i/>
        </w:rPr>
        <w:t xml:space="preserve">» (ИНН: </w:t>
      </w:r>
      <w:r>
        <w:rPr>
          <w:i/>
        </w:rPr>
        <w:t>7728574684</w:t>
      </w:r>
      <w:r w:rsidRPr="00BD5208">
        <w:rPr>
          <w:i/>
        </w:rPr>
        <w:t xml:space="preserve">) </w:t>
      </w:r>
    </w:p>
    <w:p w:rsidR="00C13548" w:rsidRDefault="00C13548" w:rsidP="00C13548">
      <w:pPr>
        <w:numPr>
          <w:ilvl w:val="0"/>
          <w:numId w:val="36"/>
        </w:numPr>
        <w:spacing w:line="360" w:lineRule="auto"/>
        <w:jc w:val="both"/>
      </w:pPr>
      <w:r>
        <w:t>Истек срок действия договора страхования (18.03.2015 г)</w:t>
      </w:r>
    </w:p>
    <w:p w:rsidR="00C13548" w:rsidRDefault="00C13548" w:rsidP="00C13548">
      <w:pPr>
        <w:numPr>
          <w:ilvl w:val="0"/>
          <w:numId w:val="36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C13548" w:rsidRDefault="00C13548" w:rsidP="00C13548">
      <w:pPr>
        <w:spacing w:line="360" w:lineRule="auto"/>
        <w:jc w:val="both"/>
      </w:pPr>
    </w:p>
    <w:p w:rsidR="00C13548" w:rsidRPr="00BD5208" w:rsidRDefault="00C13548" w:rsidP="00C1354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r>
        <w:rPr>
          <w:i/>
        </w:rPr>
        <w:t>Медведь плюс</w:t>
      </w:r>
      <w:r w:rsidRPr="00BD5208">
        <w:rPr>
          <w:i/>
        </w:rPr>
        <w:t>» (ИНН:</w:t>
      </w:r>
      <w:r>
        <w:rPr>
          <w:i/>
        </w:rPr>
        <w:t>2632093405</w:t>
      </w:r>
      <w:r w:rsidRPr="00BD5208">
        <w:rPr>
          <w:i/>
        </w:rPr>
        <w:t xml:space="preserve">) </w:t>
      </w:r>
    </w:p>
    <w:p w:rsidR="00C13548" w:rsidRDefault="00C13548" w:rsidP="00C13548">
      <w:pPr>
        <w:numPr>
          <w:ilvl w:val="0"/>
          <w:numId w:val="37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45 000</w:t>
      </w:r>
      <w:r w:rsidRPr="005C12EC">
        <w:t xml:space="preserve"> (</w:t>
      </w:r>
      <w:r>
        <w:t>сорок пять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C13548" w:rsidRDefault="00C13548" w:rsidP="00C13548">
      <w:pPr>
        <w:numPr>
          <w:ilvl w:val="0"/>
          <w:numId w:val="37"/>
        </w:numPr>
        <w:spacing w:line="360" w:lineRule="auto"/>
        <w:jc w:val="both"/>
      </w:pPr>
      <w:r>
        <w:t>Истек срок действия договора страхования (18.03.2015 г)</w:t>
      </w:r>
    </w:p>
    <w:p w:rsidR="00C13548" w:rsidRDefault="00C13548" w:rsidP="00C13548">
      <w:pPr>
        <w:numPr>
          <w:ilvl w:val="0"/>
          <w:numId w:val="37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C13548" w:rsidRDefault="00C13548" w:rsidP="00C13548">
      <w:pPr>
        <w:spacing w:line="360" w:lineRule="auto"/>
        <w:ind w:left="720"/>
        <w:jc w:val="both"/>
      </w:pPr>
    </w:p>
    <w:p w:rsidR="00C13548" w:rsidRPr="00BD5208" w:rsidRDefault="00C13548" w:rsidP="00C1354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r>
        <w:rPr>
          <w:i/>
        </w:rPr>
        <w:t>НТС-</w:t>
      </w:r>
      <w:proofErr w:type="spellStart"/>
      <w:r>
        <w:rPr>
          <w:i/>
        </w:rPr>
        <w:t>строймонтаж</w:t>
      </w:r>
      <w:proofErr w:type="spellEnd"/>
      <w:r w:rsidRPr="00BD5208">
        <w:rPr>
          <w:i/>
        </w:rPr>
        <w:t>» (ИНН:</w:t>
      </w:r>
      <w:r>
        <w:rPr>
          <w:i/>
        </w:rPr>
        <w:t>7705935528</w:t>
      </w:r>
      <w:r w:rsidRPr="00BD5208">
        <w:rPr>
          <w:i/>
        </w:rPr>
        <w:t xml:space="preserve">) </w:t>
      </w:r>
    </w:p>
    <w:p w:rsidR="00C13548" w:rsidRDefault="00C13548" w:rsidP="00C13548">
      <w:pPr>
        <w:numPr>
          <w:ilvl w:val="0"/>
          <w:numId w:val="38"/>
        </w:numPr>
        <w:spacing w:line="360" w:lineRule="auto"/>
        <w:jc w:val="both"/>
      </w:pPr>
      <w:r>
        <w:lastRenderedPageBreak/>
        <w:t>Истек срок действия договора страхования (24.03.2015 г)</w:t>
      </w:r>
    </w:p>
    <w:p w:rsidR="00C13548" w:rsidRDefault="00C13548" w:rsidP="00C13548">
      <w:pPr>
        <w:spacing w:line="360" w:lineRule="auto"/>
        <w:ind w:left="720"/>
        <w:jc w:val="both"/>
      </w:pPr>
    </w:p>
    <w:p w:rsidR="00C13548" w:rsidRDefault="00C13548" w:rsidP="00C13548">
      <w:pPr>
        <w:spacing w:line="360" w:lineRule="auto"/>
        <w:ind w:left="720"/>
        <w:jc w:val="both"/>
      </w:pPr>
    </w:p>
    <w:p w:rsidR="00C13548" w:rsidRPr="00BD5208" w:rsidRDefault="00C13548" w:rsidP="00C1354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r>
        <w:rPr>
          <w:i/>
        </w:rPr>
        <w:t>СК-Юпитер</w:t>
      </w:r>
      <w:r w:rsidRPr="00BD5208">
        <w:rPr>
          <w:i/>
        </w:rPr>
        <w:t>» (ИНН:</w:t>
      </w:r>
      <w:r>
        <w:rPr>
          <w:i/>
        </w:rPr>
        <w:t>5032213480</w:t>
      </w:r>
      <w:r w:rsidRPr="00BD5208">
        <w:rPr>
          <w:i/>
        </w:rPr>
        <w:t xml:space="preserve">) </w:t>
      </w:r>
    </w:p>
    <w:p w:rsidR="00C13548" w:rsidRDefault="00C13548" w:rsidP="00C13548">
      <w:pPr>
        <w:numPr>
          <w:ilvl w:val="0"/>
          <w:numId w:val="39"/>
        </w:numPr>
        <w:spacing w:line="360" w:lineRule="auto"/>
        <w:jc w:val="both"/>
      </w:pPr>
      <w:r>
        <w:t>Истек срок действия договора страхования (24.03.2015 г)</w:t>
      </w:r>
    </w:p>
    <w:p w:rsidR="00C13548" w:rsidRDefault="00C13548" w:rsidP="00C13548">
      <w:pPr>
        <w:spacing w:line="360" w:lineRule="auto"/>
        <w:ind w:left="720"/>
        <w:jc w:val="both"/>
      </w:pPr>
    </w:p>
    <w:p w:rsidR="00C13548" w:rsidRDefault="00C13548" w:rsidP="00C13548">
      <w:pPr>
        <w:spacing w:line="360" w:lineRule="auto"/>
        <w:ind w:left="720"/>
        <w:jc w:val="both"/>
      </w:pPr>
    </w:p>
    <w:p w:rsidR="00C13548" w:rsidRPr="00BD5208" w:rsidRDefault="00C13548" w:rsidP="00C1354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r>
        <w:rPr>
          <w:i/>
        </w:rPr>
        <w:t>СКОМ</w:t>
      </w:r>
      <w:r w:rsidRPr="00BD5208">
        <w:rPr>
          <w:i/>
        </w:rPr>
        <w:t>» (ИНН:</w:t>
      </w:r>
      <w:r>
        <w:rPr>
          <w:i/>
        </w:rPr>
        <w:t>5004011771</w:t>
      </w:r>
      <w:r w:rsidRPr="00BD5208">
        <w:rPr>
          <w:i/>
        </w:rPr>
        <w:t xml:space="preserve">) </w:t>
      </w:r>
    </w:p>
    <w:p w:rsidR="00C13548" w:rsidRDefault="00C13548" w:rsidP="00C13548">
      <w:pPr>
        <w:numPr>
          <w:ilvl w:val="0"/>
          <w:numId w:val="40"/>
        </w:numPr>
        <w:spacing w:line="360" w:lineRule="auto"/>
        <w:jc w:val="both"/>
      </w:pPr>
      <w:r>
        <w:t>Истек срок действия договора страхования (28.02.2015 г)</w:t>
      </w:r>
    </w:p>
    <w:p w:rsidR="00C13548" w:rsidRDefault="00C13548" w:rsidP="00C13548">
      <w:pPr>
        <w:spacing w:line="360" w:lineRule="auto"/>
        <w:ind w:left="720"/>
        <w:jc w:val="both"/>
      </w:pPr>
    </w:p>
    <w:p w:rsidR="00C13548" w:rsidRDefault="00C13548" w:rsidP="00C13548">
      <w:pPr>
        <w:spacing w:line="360" w:lineRule="auto"/>
        <w:ind w:left="720"/>
        <w:jc w:val="both"/>
      </w:pPr>
    </w:p>
    <w:p w:rsidR="00C13548" w:rsidRPr="00BD5208" w:rsidRDefault="00C13548" w:rsidP="00C1354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r>
        <w:rPr>
          <w:i/>
        </w:rPr>
        <w:t>СПАС</w:t>
      </w:r>
      <w:r w:rsidRPr="00BD5208">
        <w:rPr>
          <w:i/>
        </w:rPr>
        <w:t>» (ИНН:</w:t>
      </w:r>
      <w:r>
        <w:rPr>
          <w:i/>
        </w:rPr>
        <w:t>5907021107</w:t>
      </w:r>
      <w:r w:rsidRPr="00BD5208">
        <w:rPr>
          <w:i/>
        </w:rPr>
        <w:t xml:space="preserve">) </w:t>
      </w:r>
    </w:p>
    <w:p w:rsidR="00C13548" w:rsidRDefault="00C13548" w:rsidP="00C13548">
      <w:pPr>
        <w:numPr>
          <w:ilvl w:val="0"/>
          <w:numId w:val="41"/>
        </w:numPr>
        <w:spacing w:line="360" w:lineRule="auto"/>
        <w:jc w:val="both"/>
      </w:pPr>
      <w:r>
        <w:t>Истек срок действия договора страхования (09.01.2015 г)</w:t>
      </w:r>
    </w:p>
    <w:p w:rsidR="00C13548" w:rsidRDefault="00C13548" w:rsidP="00C13548">
      <w:pPr>
        <w:spacing w:line="360" w:lineRule="auto"/>
        <w:jc w:val="both"/>
      </w:pPr>
    </w:p>
    <w:p w:rsidR="00C13548" w:rsidRDefault="00C13548" w:rsidP="00C13548">
      <w:pPr>
        <w:spacing w:line="360" w:lineRule="auto"/>
        <w:jc w:val="both"/>
      </w:pPr>
    </w:p>
    <w:p w:rsidR="00C13548" w:rsidRPr="00BD5208" w:rsidRDefault="00C13548" w:rsidP="00C13548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proofErr w:type="spellStart"/>
      <w:r>
        <w:rPr>
          <w:i/>
        </w:rPr>
        <w:t>Спецмонтаж</w:t>
      </w:r>
      <w:proofErr w:type="spellEnd"/>
      <w:r>
        <w:rPr>
          <w:i/>
        </w:rPr>
        <w:t>-Строй</w:t>
      </w:r>
      <w:r w:rsidRPr="00BD5208">
        <w:rPr>
          <w:i/>
        </w:rPr>
        <w:t>» (ИНН:</w:t>
      </w:r>
      <w:r>
        <w:rPr>
          <w:i/>
        </w:rPr>
        <w:t>3123168802</w:t>
      </w:r>
      <w:r w:rsidRPr="00BD5208">
        <w:rPr>
          <w:i/>
        </w:rPr>
        <w:t xml:space="preserve">) </w:t>
      </w:r>
    </w:p>
    <w:p w:rsidR="00C13548" w:rsidRDefault="00C13548" w:rsidP="00C13548">
      <w:pPr>
        <w:numPr>
          <w:ilvl w:val="0"/>
          <w:numId w:val="42"/>
        </w:numPr>
        <w:spacing w:line="360" w:lineRule="auto"/>
        <w:jc w:val="both"/>
      </w:pPr>
      <w:r>
        <w:t>Истек срок действия договора страхования (11.01.2015 г)</w:t>
      </w:r>
    </w:p>
    <w:p w:rsidR="00C13548" w:rsidRDefault="00C13548" w:rsidP="00C13548">
      <w:pPr>
        <w:spacing w:line="360" w:lineRule="auto"/>
        <w:jc w:val="both"/>
      </w:pPr>
    </w:p>
    <w:p w:rsidR="008D7D6A" w:rsidRDefault="008D7D6A" w:rsidP="00C13548">
      <w:pPr>
        <w:spacing w:line="360" w:lineRule="auto"/>
        <w:jc w:val="both"/>
      </w:pPr>
    </w:p>
    <w:p w:rsidR="008D7D6A" w:rsidRPr="00BD5208" w:rsidRDefault="008D7D6A" w:rsidP="008D7D6A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proofErr w:type="gramStart"/>
      <w:r>
        <w:rPr>
          <w:i/>
        </w:rPr>
        <w:t>Строительная</w:t>
      </w:r>
      <w:proofErr w:type="gramEnd"/>
      <w:r>
        <w:rPr>
          <w:i/>
        </w:rPr>
        <w:t xml:space="preserve"> компания «</w:t>
      </w:r>
      <w:proofErr w:type="spellStart"/>
      <w:r>
        <w:rPr>
          <w:i/>
        </w:rPr>
        <w:t>Проектмонтажстрой</w:t>
      </w:r>
      <w:proofErr w:type="spellEnd"/>
      <w:r w:rsidRPr="00BD5208">
        <w:rPr>
          <w:i/>
        </w:rPr>
        <w:t>» (ИНН:</w:t>
      </w:r>
      <w:r>
        <w:rPr>
          <w:i/>
        </w:rPr>
        <w:t>7627034812</w:t>
      </w:r>
      <w:r w:rsidRPr="00BD5208">
        <w:rPr>
          <w:i/>
        </w:rPr>
        <w:t xml:space="preserve">) </w:t>
      </w:r>
    </w:p>
    <w:p w:rsidR="008D7D6A" w:rsidRDefault="008D7D6A" w:rsidP="008D7D6A">
      <w:pPr>
        <w:numPr>
          <w:ilvl w:val="0"/>
          <w:numId w:val="43"/>
        </w:numPr>
        <w:spacing w:line="360" w:lineRule="auto"/>
        <w:jc w:val="both"/>
      </w:pPr>
      <w:r>
        <w:t>Истек срок действия договора страхования (31.03.2015 г)</w:t>
      </w:r>
    </w:p>
    <w:p w:rsidR="008D7D6A" w:rsidRDefault="008D7D6A" w:rsidP="00C13548">
      <w:pPr>
        <w:spacing w:line="360" w:lineRule="auto"/>
        <w:jc w:val="both"/>
      </w:pPr>
    </w:p>
    <w:p w:rsidR="008D7D6A" w:rsidRDefault="008D7D6A" w:rsidP="00C13548">
      <w:pPr>
        <w:spacing w:line="360" w:lineRule="auto"/>
        <w:jc w:val="both"/>
      </w:pPr>
    </w:p>
    <w:p w:rsidR="008D7D6A" w:rsidRPr="00BD5208" w:rsidRDefault="008D7D6A" w:rsidP="008D7D6A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proofErr w:type="spellStart"/>
      <w:r>
        <w:rPr>
          <w:i/>
        </w:rPr>
        <w:t>Стройсервис</w:t>
      </w:r>
      <w:proofErr w:type="spellEnd"/>
      <w:r>
        <w:rPr>
          <w:i/>
        </w:rPr>
        <w:t xml:space="preserve"> Плюс</w:t>
      </w:r>
      <w:r w:rsidRPr="00BD5208">
        <w:rPr>
          <w:i/>
        </w:rPr>
        <w:t>» (ИНН:</w:t>
      </w:r>
      <w:r>
        <w:rPr>
          <w:i/>
        </w:rPr>
        <w:t>5016017305</w:t>
      </w:r>
      <w:r w:rsidRPr="00BD5208">
        <w:rPr>
          <w:i/>
        </w:rPr>
        <w:t xml:space="preserve">) </w:t>
      </w:r>
    </w:p>
    <w:p w:rsidR="008D7D6A" w:rsidRDefault="008D7D6A" w:rsidP="008D7D6A">
      <w:pPr>
        <w:numPr>
          <w:ilvl w:val="0"/>
          <w:numId w:val="44"/>
        </w:numPr>
        <w:spacing w:line="360" w:lineRule="auto"/>
        <w:jc w:val="both"/>
      </w:pPr>
      <w:r>
        <w:t>Истек срок действия договора страхования (08.01.2015 г)</w:t>
      </w:r>
    </w:p>
    <w:p w:rsidR="008D7D6A" w:rsidRDefault="008D7D6A" w:rsidP="008D7D6A">
      <w:pPr>
        <w:spacing w:line="360" w:lineRule="auto"/>
        <w:jc w:val="both"/>
      </w:pPr>
    </w:p>
    <w:p w:rsidR="008D7D6A" w:rsidRDefault="008D7D6A" w:rsidP="008D7D6A">
      <w:pPr>
        <w:spacing w:line="360" w:lineRule="auto"/>
        <w:jc w:val="both"/>
      </w:pPr>
    </w:p>
    <w:p w:rsidR="008D7D6A" w:rsidRPr="00BD5208" w:rsidRDefault="008D7D6A" w:rsidP="008D7D6A">
      <w:pPr>
        <w:spacing w:line="360" w:lineRule="auto"/>
        <w:jc w:val="both"/>
        <w:rPr>
          <w:i/>
        </w:rPr>
      </w:pPr>
      <w:r w:rsidRPr="00BD5208">
        <w:rPr>
          <w:i/>
        </w:rPr>
        <w:t>ООО «</w:t>
      </w:r>
      <w:r>
        <w:rPr>
          <w:i/>
        </w:rPr>
        <w:t>УНИВЕРСАЛСТРОЙ 42</w:t>
      </w:r>
      <w:r w:rsidRPr="00BD5208">
        <w:rPr>
          <w:i/>
        </w:rPr>
        <w:t>» (ИНН:</w:t>
      </w:r>
      <w:r>
        <w:rPr>
          <w:i/>
        </w:rPr>
        <w:t>4205236999</w:t>
      </w:r>
      <w:r w:rsidRPr="00BD5208">
        <w:rPr>
          <w:i/>
        </w:rPr>
        <w:t xml:space="preserve">) </w:t>
      </w:r>
    </w:p>
    <w:p w:rsidR="008D7D6A" w:rsidRDefault="008D7D6A" w:rsidP="008D7D6A">
      <w:pPr>
        <w:numPr>
          <w:ilvl w:val="0"/>
          <w:numId w:val="45"/>
        </w:numPr>
        <w:spacing w:line="360" w:lineRule="auto"/>
        <w:jc w:val="both"/>
      </w:pPr>
      <w:r>
        <w:t>Истек срок действия договора страхования (27.02.2015 г)</w:t>
      </w:r>
    </w:p>
    <w:p w:rsidR="008D7D6A" w:rsidRDefault="008D7D6A" w:rsidP="008D7D6A">
      <w:pPr>
        <w:spacing w:line="360" w:lineRule="auto"/>
        <w:jc w:val="both"/>
      </w:pPr>
    </w:p>
    <w:p w:rsidR="00BD5208" w:rsidRDefault="00BD5208" w:rsidP="000A7FCC">
      <w:pPr>
        <w:spacing w:line="360" w:lineRule="auto"/>
        <w:jc w:val="both"/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17493D" w:rsidRDefault="0050062D" w:rsidP="002258B1">
      <w:pPr>
        <w:pStyle w:val="a4"/>
        <w:ind w:left="-142" w:firstLine="426"/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="00034ED2" w:rsidRPr="008C125E">
        <w:rPr>
          <w:sz w:val="24"/>
        </w:rPr>
        <w:t xml:space="preserve">  </w:t>
      </w:r>
    </w:p>
    <w:p w:rsidR="00875609" w:rsidRDefault="00875609" w:rsidP="002258B1">
      <w:pPr>
        <w:pStyle w:val="a4"/>
        <w:ind w:left="-142" w:firstLine="426"/>
        <w:jc w:val="both"/>
        <w:rPr>
          <w:sz w:val="24"/>
        </w:rPr>
      </w:pPr>
    </w:p>
    <w:p w:rsidR="00006158" w:rsidRDefault="00006158" w:rsidP="00006158">
      <w:pPr>
        <w:pStyle w:val="a4"/>
        <w:ind w:firstLine="426"/>
        <w:rPr>
          <w:sz w:val="24"/>
          <w:szCs w:val="24"/>
        </w:rPr>
      </w:pPr>
      <w:r>
        <w:rPr>
          <w:sz w:val="24"/>
        </w:rPr>
        <w:t xml:space="preserve">- </w:t>
      </w:r>
      <w:r w:rsidRPr="008C125E">
        <w:rPr>
          <w:sz w:val="24"/>
        </w:rPr>
        <w:t>ходатайствовать перед Советом директоров СРО НП «МОИСП» о приостановке Свидетельства о допуске до устранения недостатков (не более 60 дней)</w:t>
      </w:r>
      <w:r>
        <w:rPr>
          <w:sz w:val="24"/>
        </w:rPr>
        <w:t xml:space="preserve"> </w:t>
      </w:r>
      <w:r w:rsidRPr="008C125E">
        <w:rPr>
          <w:sz w:val="24"/>
        </w:rPr>
        <w:t xml:space="preserve">организаций: </w:t>
      </w:r>
      <w:r>
        <w:rPr>
          <w:sz w:val="24"/>
        </w:rPr>
        <w:t xml:space="preserve">     </w:t>
      </w:r>
    </w:p>
    <w:p w:rsidR="008D7D6A" w:rsidRDefault="008D7D6A" w:rsidP="008D7D6A">
      <w:pPr>
        <w:spacing w:line="276" w:lineRule="auto"/>
        <w:jc w:val="both"/>
        <w:rPr>
          <w:i/>
        </w:rPr>
      </w:pPr>
    </w:p>
    <w:p w:rsidR="008D7D6A" w:rsidRDefault="008D7D6A" w:rsidP="001D4EF1">
      <w:pPr>
        <w:spacing w:line="360" w:lineRule="auto"/>
        <w:jc w:val="both"/>
      </w:pPr>
      <w:r w:rsidRPr="00BD5208">
        <w:rPr>
          <w:i/>
        </w:rPr>
        <w:t>ООО "</w:t>
      </w:r>
      <w:proofErr w:type="spellStart"/>
      <w:r w:rsidRPr="00BD5208">
        <w:rPr>
          <w:i/>
        </w:rPr>
        <w:t>АрктикСтройПроект</w:t>
      </w:r>
      <w:proofErr w:type="spellEnd"/>
      <w:r w:rsidRPr="00BD5208">
        <w:rPr>
          <w:i/>
        </w:rPr>
        <w:t xml:space="preserve">"  </w:t>
      </w:r>
    </w:p>
    <w:p w:rsidR="008D7D6A" w:rsidRDefault="008D7D6A" w:rsidP="001D4EF1">
      <w:pPr>
        <w:spacing w:line="360" w:lineRule="auto"/>
        <w:jc w:val="both"/>
      </w:pPr>
      <w:r w:rsidRPr="00BD5208">
        <w:rPr>
          <w:i/>
        </w:rPr>
        <w:t xml:space="preserve">ООО «Сириус» </w:t>
      </w:r>
    </w:p>
    <w:p w:rsidR="008D7D6A" w:rsidRDefault="008D7D6A" w:rsidP="001D4EF1">
      <w:pPr>
        <w:spacing w:line="360" w:lineRule="auto"/>
        <w:jc w:val="both"/>
      </w:pPr>
      <w:r w:rsidRPr="00BD5208">
        <w:rPr>
          <w:i/>
        </w:rPr>
        <w:t xml:space="preserve">ООО «Партнёр» </w:t>
      </w:r>
    </w:p>
    <w:p w:rsidR="008D7D6A" w:rsidRDefault="008D7D6A" w:rsidP="001D4EF1">
      <w:pPr>
        <w:spacing w:line="360" w:lineRule="auto"/>
        <w:jc w:val="both"/>
      </w:pPr>
      <w:r w:rsidRPr="00BD5208">
        <w:rPr>
          <w:i/>
        </w:rPr>
        <w:t>ООО «</w:t>
      </w:r>
      <w:proofErr w:type="spellStart"/>
      <w:r w:rsidRPr="00BD5208">
        <w:rPr>
          <w:i/>
        </w:rPr>
        <w:t>Роуд</w:t>
      </w:r>
      <w:proofErr w:type="spellEnd"/>
      <w:r w:rsidRPr="00BD5208">
        <w:rPr>
          <w:i/>
        </w:rPr>
        <w:t xml:space="preserve"> Групп» </w:t>
      </w:r>
    </w:p>
    <w:p w:rsidR="008D7D6A" w:rsidRDefault="008D7D6A" w:rsidP="001D4EF1">
      <w:pPr>
        <w:spacing w:line="360" w:lineRule="auto"/>
        <w:jc w:val="both"/>
      </w:pPr>
      <w:r w:rsidRPr="00BD5208">
        <w:rPr>
          <w:i/>
        </w:rPr>
        <w:t>ООО Производственно-строительная фирма «СТАЛЬКОН-ИНВЕСТ</w:t>
      </w:r>
    </w:p>
    <w:p w:rsidR="008D7D6A" w:rsidRPr="00681371" w:rsidRDefault="008D7D6A" w:rsidP="001D4EF1">
      <w:pPr>
        <w:spacing w:line="360" w:lineRule="auto"/>
        <w:jc w:val="both"/>
      </w:pPr>
      <w:r w:rsidRPr="00BD5208">
        <w:rPr>
          <w:i/>
        </w:rPr>
        <w:t xml:space="preserve">ООО «Специализированное тоннельное управление № 12» </w:t>
      </w:r>
    </w:p>
    <w:p w:rsidR="008D7D6A" w:rsidRDefault="008D7D6A" w:rsidP="001D4EF1">
      <w:pPr>
        <w:spacing w:line="360" w:lineRule="auto"/>
        <w:jc w:val="both"/>
      </w:pPr>
      <w:r w:rsidRPr="00BD5208">
        <w:rPr>
          <w:i/>
        </w:rPr>
        <w:t xml:space="preserve">ООО «ИКОЛАЙН-СТРОЙ» </w:t>
      </w:r>
    </w:p>
    <w:p w:rsidR="008D7D6A" w:rsidRDefault="008D7D6A" w:rsidP="001D4EF1">
      <w:pPr>
        <w:spacing w:line="360" w:lineRule="auto"/>
        <w:jc w:val="both"/>
      </w:pPr>
      <w:r w:rsidRPr="00BD5208">
        <w:rPr>
          <w:i/>
        </w:rPr>
        <w:t xml:space="preserve">ООО «Производственно-техническое предприятие "ТЕХЭНЕРГО» </w:t>
      </w:r>
    </w:p>
    <w:p w:rsidR="008D7D6A" w:rsidRDefault="008D7D6A" w:rsidP="001D4EF1">
      <w:pPr>
        <w:spacing w:line="360" w:lineRule="auto"/>
        <w:jc w:val="both"/>
      </w:pPr>
      <w:r w:rsidRPr="00BD5208">
        <w:rPr>
          <w:i/>
        </w:rPr>
        <w:t xml:space="preserve">ООО «СМП-77» </w:t>
      </w:r>
    </w:p>
    <w:p w:rsidR="00270961" w:rsidRPr="001D4EF1" w:rsidRDefault="008D7D6A" w:rsidP="001D4EF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D6A">
        <w:rPr>
          <w:rFonts w:ascii="Times New Roman" w:hAnsi="Times New Roman" w:cs="Times New Roman"/>
          <w:i/>
          <w:sz w:val="24"/>
          <w:szCs w:val="24"/>
        </w:rPr>
        <w:t>ООО «СК Вираж»</w:t>
      </w:r>
    </w:p>
    <w:p w:rsidR="000A7FCC" w:rsidRPr="001D4EF1" w:rsidRDefault="001D4EF1" w:rsidP="001D4E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F1">
        <w:rPr>
          <w:rFonts w:ascii="Times New Roman" w:hAnsi="Times New Roman" w:cs="Times New Roman"/>
          <w:i/>
          <w:sz w:val="24"/>
          <w:szCs w:val="24"/>
        </w:rPr>
        <w:t>ООО «ТСБ. Инженерная компания»</w:t>
      </w:r>
    </w:p>
    <w:p w:rsidR="008D7D6A" w:rsidRDefault="008D7D6A" w:rsidP="005E51AA">
      <w:pPr>
        <w:pStyle w:val="a4"/>
        <w:jc w:val="both"/>
        <w:rPr>
          <w:sz w:val="24"/>
          <w:szCs w:val="24"/>
        </w:rPr>
      </w:pPr>
    </w:p>
    <w:p w:rsidR="004D399C" w:rsidRDefault="004D399C" w:rsidP="005E51AA">
      <w:pPr>
        <w:pStyle w:val="a4"/>
        <w:jc w:val="both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34410E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B72520" w:rsidRDefault="00B72520" w:rsidP="00B72520">
      <w:pPr>
        <w:pStyle w:val="a4"/>
        <w:jc w:val="both"/>
        <w:rPr>
          <w:sz w:val="24"/>
          <w:szCs w:val="24"/>
        </w:rPr>
      </w:pPr>
    </w:p>
    <w:p w:rsidR="004D399C" w:rsidRDefault="004D399C" w:rsidP="00B72520">
      <w:pPr>
        <w:pStyle w:val="a4"/>
        <w:jc w:val="both"/>
        <w:rPr>
          <w:sz w:val="24"/>
          <w:szCs w:val="24"/>
        </w:rPr>
      </w:pPr>
    </w:p>
    <w:p w:rsidR="00BD5208" w:rsidRDefault="00BD5208" w:rsidP="00BD5208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вынести предупреждение об обязательном устранении выявленных нарушений </w:t>
      </w:r>
      <w:r w:rsidR="00FB0E20">
        <w:rPr>
          <w:sz w:val="24"/>
          <w:szCs w:val="24"/>
        </w:rPr>
        <w:t xml:space="preserve">в срок не позднее 25 августа 2015 г. следующим </w:t>
      </w:r>
      <w:r>
        <w:rPr>
          <w:sz w:val="24"/>
          <w:szCs w:val="24"/>
        </w:rPr>
        <w:t>организациям:</w:t>
      </w:r>
    </w:p>
    <w:p w:rsidR="004D399C" w:rsidRDefault="004D399C" w:rsidP="00BD5208">
      <w:pPr>
        <w:pStyle w:val="a4"/>
        <w:ind w:firstLine="426"/>
        <w:rPr>
          <w:sz w:val="24"/>
          <w:szCs w:val="24"/>
        </w:rPr>
      </w:pPr>
    </w:p>
    <w:p w:rsidR="00BD5208" w:rsidRDefault="00BD5208" w:rsidP="00BD5208">
      <w:pPr>
        <w:pStyle w:val="a4"/>
        <w:jc w:val="both"/>
        <w:rPr>
          <w:sz w:val="24"/>
          <w:szCs w:val="24"/>
        </w:rPr>
      </w:pP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r>
        <w:rPr>
          <w:i/>
        </w:rPr>
        <w:t>Ксилема Плюс</w:t>
      </w:r>
      <w:r w:rsidRPr="00BD5208">
        <w:rPr>
          <w:i/>
        </w:rPr>
        <w:t xml:space="preserve">» 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r>
        <w:rPr>
          <w:i/>
        </w:rPr>
        <w:t>КУЗБАССЦЕНТР</w:t>
      </w:r>
      <w:r w:rsidRPr="00BD5208">
        <w:rPr>
          <w:i/>
        </w:rPr>
        <w:t xml:space="preserve">» 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proofErr w:type="spellStart"/>
      <w:r>
        <w:rPr>
          <w:i/>
        </w:rPr>
        <w:t>Мано</w:t>
      </w:r>
      <w:proofErr w:type="spellEnd"/>
      <w:r w:rsidRPr="00BD5208">
        <w:rPr>
          <w:i/>
        </w:rPr>
        <w:t xml:space="preserve">» 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r>
        <w:rPr>
          <w:i/>
        </w:rPr>
        <w:t>ЛИДЕРСТРОЙ</w:t>
      </w:r>
      <w:r w:rsidRPr="00BD5208">
        <w:rPr>
          <w:i/>
        </w:rPr>
        <w:t xml:space="preserve">» 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r>
        <w:rPr>
          <w:i/>
        </w:rPr>
        <w:t>МАСТЕР</w:t>
      </w:r>
      <w:r w:rsidRPr="00BD5208">
        <w:rPr>
          <w:i/>
        </w:rPr>
        <w:t xml:space="preserve">» 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r>
        <w:rPr>
          <w:i/>
        </w:rPr>
        <w:t>Медведь плюс</w:t>
      </w:r>
      <w:r w:rsidRPr="00BD5208">
        <w:rPr>
          <w:i/>
        </w:rPr>
        <w:t xml:space="preserve">» 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r>
        <w:rPr>
          <w:i/>
        </w:rPr>
        <w:t>НТС-</w:t>
      </w:r>
      <w:proofErr w:type="spellStart"/>
      <w:r>
        <w:rPr>
          <w:i/>
        </w:rPr>
        <w:t>строймонтаж</w:t>
      </w:r>
      <w:proofErr w:type="spellEnd"/>
      <w:r w:rsidRPr="00BD5208">
        <w:rPr>
          <w:i/>
        </w:rPr>
        <w:t xml:space="preserve">» 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r>
        <w:rPr>
          <w:i/>
        </w:rPr>
        <w:t>СК-Юпитер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r>
        <w:rPr>
          <w:i/>
        </w:rPr>
        <w:t>СКОМ</w:t>
      </w:r>
      <w:r w:rsidRPr="00BD5208">
        <w:rPr>
          <w:i/>
        </w:rPr>
        <w:t xml:space="preserve">» 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r>
        <w:rPr>
          <w:i/>
        </w:rPr>
        <w:t>СПАС</w:t>
      </w:r>
      <w:r w:rsidRPr="00BD5208">
        <w:rPr>
          <w:i/>
        </w:rPr>
        <w:t xml:space="preserve">» 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proofErr w:type="spellStart"/>
      <w:r>
        <w:rPr>
          <w:i/>
        </w:rPr>
        <w:t>Спецмонтаж</w:t>
      </w:r>
      <w:proofErr w:type="spellEnd"/>
      <w:r>
        <w:rPr>
          <w:i/>
        </w:rPr>
        <w:t>-Строй</w:t>
      </w:r>
      <w:r w:rsidRPr="00BD5208">
        <w:rPr>
          <w:i/>
        </w:rPr>
        <w:t xml:space="preserve">» 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r>
        <w:rPr>
          <w:i/>
        </w:rPr>
        <w:t>Строительная компания «</w:t>
      </w:r>
      <w:proofErr w:type="spellStart"/>
      <w:r>
        <w:rPr>
          <w:i/>
        </w:rPr>
        <w:t>Проектмонтажстрой</w:t>
      </w:r>
      <w:proofErr w:type="spellEnd"/>
      <w:r w:rsidRPr="00BD5208">
        <w:rPr>
          <w:i/>
        </w:rPr>
        <w:t xml:space="preserve">» </w:t>
      </w:r>
    </w:p>
    <w:p w:rsidR="008D7D6A" w:rsidRDefault="008D7D6A" w:rsidP="008D7D6A">
      <w:pPr>
        <w:spacing w:line="360" w:lineRule="auto"/>
        <w:jc w:val="both"/>
      </w:pPr>
      <w:r w:rsidRPr="00BD5208">
        <w:rPr>
          <w:i/>
        </w:rPr>
        <w:t>ООО «</w:t>
      </w:r>
      <w:proofErr w:type="spellStart"/>
      <w:r>
        <w:rPr>
          <w:i/>
        </w:rPr>
        <w:t>Стройсервис</w:t>
      </w:r>
      <w:proofErr w:type="spellEnd"/>
      <w:r>
        <w:rPr>
          <w:i/>
        </w:rPr>
        <w:t xml:space="preserve"> Плюс</w:t>
      </w:r>
      <w:r w:rsidRPr="00BD5208">
        <w:rPr>
          <w:i/>
        </w:rPr>
        <w:t xml:space="preserve">» </w:t>
      </w:r>
    </w:p>
    <w:p w:rsidR="008D7D6A" w:rsidRPr="008D7D6A" w:rsidRDefault="008D7D6A" w:rsidP="00BD520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D6A">
        <w:rPr>
          <w:rFonts w:ascii="Times New Roman" w:hAnsi="Times New Roman" w:cs="Times New Roman"/>
          <w:i/>
          <w:sz w:val="24"/>
          <w:szCs w:val="24"/>
        </w:rPr>
        <w:t>ООО «УНИВЕРСАЛСТРОЙ 42»</w:t>
      </w:r>
    </w:p>
    <w:p w:rsidR="008D7D6A" w:rsidRDefault="008D7D6A" w:rsidP="00BD5208">
      <w:pPr>
        <w:pStyle w:val="a4"/>
        <w:jc w:val="both"/>
        <w:rPr>
          <w:i/>
        </w:rPr>
      </w:pPr>
    </w:p>
    <w:p w:rsidR="004D399C" w:rsidRDefault="004D399C" w:rsidP="00BD5208">
      <w:pPr>
        <w:pStyle w:val="a4"/>
        <w:jc w:val="both"/>
        <w:rPr>
          <w:i/>
        </w:rPr>
      </w:pPr>
    </w:p>
    <w:p w:rsidR="008D7D6A" w:rsidRDefault="008D7D6A" w:rsidP="00BD5208">
      <w:pPr>
        <w:pStyle w:val="a4"/>
        <w:jc w:val="both"/>
        <w:rPr>
          <w:i/>
        </w:rPr>
      </w:pPr>
    </w:p>
    <w:p w:rsidR="00BD5208" w:rsidRDefault="00BD5208" w:rsidP="00BD520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Голосовали:</w:t>
      </w:r>
    </w:p>
    <w:p w:rsidR="00BD5208" w:rsidRDefault="00BD5208" w:rsidP="00BD520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34410E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   «против» - 0      «воздержались» - 0</w:t>
      </w:r>
    </w:p>
    <w:p w:rsidR="00BD5208" w:rsidRDefault="00BD5208" w:rsidP="00BD520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17493D" w:rsidRDefault="0017493D" w:rsidP="00F563B8">
      <w:pPr>
        <w:pStyle w:val="a4"/>
        <w:rPr>
          <w:sz w:val="24"/>
          <w:szCs w:val="24"/>
        </w:rPr>
      </w:pPr>
    </w:p>
    <w:p w:rsidR="00BD5208" w:rsidRDefault="00BD520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BD3CB5"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5E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36DB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66307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0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0F3F"/>
    <w:multiLevelType w:val="hybridMultilevel"/>
    <w:tmpl w:val="659EBE64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10D20B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64C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438E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1EA38A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D2B6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C08B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25B0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C09D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446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80C1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82C27"/>
    <w:multiLevelType w:val="multilevel"/>
    <w:tmpl w:val="42C623F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A0E95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0C304F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34B9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C5B5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823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D750B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81E5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909A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53C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A5AF0"/>
    <w:multiLevelType w:val="hybridMultilevel"/>
    <w:tmpl w:val="12442C04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EA577D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3451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461F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A707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736F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5149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04F1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C448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7"/>
  </w:num>
  <w:num w:numId="10">
    <w:abstractNumId w:val="10"/>
  </w:num>
  <w:num w:numId="11">
    <w:abstractNumId w:val="33"/>
  </w:num>
  <w:num w:numId="12">
    <w:abstractNumId w:val="7"/>
  </w:num>
  <w:num w:numId="13">
    <w:abstractNumId w:val="6"/>
  </w:num>
  <w:num w:numId="14">
    <w:abstractNumId w:val="20"/>
  </w:num>
  <w:num w:numId="15">
    <w:abstractNumId w:val="2"/>
  </w:num>
  <w:num w:numId="16">
    <w:abstractNumId w:val="18"/>
  </w:num>
  <w:num w:numId="17">
    <w:abstractNumId w:val="34"/>
  </w:num>
  <w:num w:numId="18">
    <w:abstractNumId w:val="1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1"/>
  </w:num>
  <w:num w:numId="22">
    <w:abstractNumId w:val="13"/>
  </w:num>
  <w:num w:numId="23">
    <w:abstractNumId w:val="16"/>
  </w:num>
  <w:num w:numId="24">
    <w:abstractNumId w:val="0"/>
  </w:num>
  <w:num w:numId="25">
    <w:abstractNumId w:val="4"/>
  </w:num>
  <w:num w:numId="26">
    <w:abstractNumId w:val="36"/>
  </w:num>
  <w:num w:numId="27">
    <w:abstractNumId w:val="22"/>
  </w:num>
  <w:num w:numId="28">
    <w:abstractNumId w:val="35"/>
  </w:num>
  <w:num w:numId="29">
    <w:abstractNumId w:val="11"/>
  </w:num>
  <w:num w:numId="30">
    <w:abstractNumId w:val="3"/>
  </w:num>
  <w:num w:numId="31">
    <w:abstractNumId w:val="25"/>
  </w:num>
  <w:num w:numId="32">
    <w:abstractNumId w:val="42"/>
  </w:num>
  <w:num w:numId="33">
    <w:abstractNumId w:val="12"/>
  </w:num>
  <w:num w:numId="34">
    <w:abstractNumId w:val="40"/>
  </w:num>
  <w:num w:numId="35">
    <w:abstractNumId w:val="19"/>
  </w:num>
  <w:num w:numId="36">
    <w:abstractNumId w:val="9"/>
  </w:num>
  <w:num w:numId="37">
    <w:abstractNumId w:val="31"/>
  </w:num>
  <w:num w:numId="38">
    <w:abstractNumId w:val="1"/>
  </w:num>
  <w:num w:numId="39">
    <w:abstractNumId w:val="39"/>
  </w:num>
  <w:num w:numId="40">
    <w:abstractNumId w:val="24"/>
  </w:num>
  <w:num w:numId="41">
    <w:abstractNumId w:val="23"/>
  </w:num>
  <w:num w:numId="42">
    <w:abstractNumId w:val="38"/>
  </w:num>
  <w:num w:numId="43">
    <w:abstractNumId w:val="15"/>
  </w:num>
  <w:num w:numId="44">
    <w:abstractNumId w:val="32"/>
  </w:num>
  <w:num w:numId="45">
    <w:abstractNumId w:val="30"/>
  </w:num>
  <w:num w:numId="4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D5A52"/>
    <w:rsid w:val="000F64A9"/>
    <w:rsid w:val="00130668"/>
    <w:rsid w:val="0015191B"/>
    <w:rsid w:val="0017493D"/>
    <w:rsid w:val="001A3EFC"/>
    <w:rsid w:val="001D32C3"/>
    <w:rsid w:val="001D4EF1"/>
    <w:rsid w:val="002254FB"/>
    <w:rsid w:val="002258B1"/>
    <w:rsid w:val="00270961"/>
    <w:rsid w:val="00272A5F"/>
    <w:rsid w:val="00286241"/>
    <w:rsid w:val="002B4844"/>
    <w:rsid w:val="002B5927"/>
    <w:rsid w:val="002C2C4D"/>
    <w:rsid w:val="002F6B5B"/>
    <w:rsid w:val="003023AC"/>
    <w:rsid w:val="00322D42"/>
    <w:rsid w:val="00331FAB"/>
    <w:rsid w:val="0033260A"/>
    <w:rsid w:val="00332ED5"/>
    <w:rsid w:val="0034410E"/>
    <w:rsid w:val="003B19A4"/>
    <w:rsid w:val="00465809"/>
    <w:rsid w:val="004812DA"/>
    <w:rsid w:val="00493263"/>
    <w:rsid w:val="004D399C"/>
    <w:rsid w:val="0050062D"/>
    <w:rsid w:val="00530E76"/>
    <w:rsid w:val="005310DA"/>
    <w:rsid w:val="005337DF"/>
    <w:rsid w:val="00545B6D"/>
    <w:rsid w:val="00546287"/>
    <w:rsid w:val="00576DE6"/>
    <w:rsid w:val="005D7935"/>
    <w:rsid w:val="005E51AA"/>
    <w:rsid w:val="005F0960"/>
    <w:rsid w:val="0061126A"/>
    <w:rsid w:val="0065362C"/>
    <w:rsid w:val="0066709C"/>
    <w:rsid w:val="0074182B"/>
    <w:rsid w:val="007605A8"/>
    <w:rsid w:val="00761292"/>
    <w:rsid w:val="0078422F"/>
    <w:rsid w:val="0079206B"/>
    <w:rsid w:val="008220BE"/>
    <w:rsid w:val="008435AF"/>
    <w:rsid w:val="00860371"/>
    <w:rsid w:val="00875609"/>
    <w:rsid w:val="008D7D6A"/>
    <w:rsid w:val="008F695C"/>
    <w:rsid w:val="00900590"/>
    <w:rsid w:val="009315C0"/>
    <w:rsid w:val="009477F2"/>
    <w:rsid w:val="009518BA"/>
    <w:rsid w:val="00963CA7"/>
    <w:rsid w:val="00972589"/>
    <w:rsid w:val="00995093"/>
    <w:rsid w:val="009F2F8E"/>
    <w:rsid w:val="00A175D5"/>
    <w:rsid w:val="00A32311"/>
    <w:rsid w:val="00A54865"/>
    <w:rsid w:val="00A72DBA"/>
    <w:rsid w:val="00AB0EC7"/>
    <w:rsid w:val="00AC6976"/>
    <w:rsid w:val="00B006F6"/>
    <w:rsid w:val="00B3632E"/>
    <w:rsid w:val="00B52965"/>
    <w:rsid w:val="00B72520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2E82"/>
    <w:rsid w:val="00CF5361"/>
    <w:rsid w:val="00D4482C"/>
    <w:rsid w:val="00D457D6"/>
    <w:rsid w:val="00D77A21"/>
    <w:rsid w:val="00D8672C"/>
    <w:rsid w:val="00DA48D7"/>
    <w:rsid w:val="00DD377D"/>
    <w:rsid w:val="00DF2E49"/>
    <w:rsid w:val="00E24D0A"/>
    <w:rsid w:val="00E4525C"/>
    <w:rsid w:val="00E63EFC"/>
    <w:rsid w:val="00EE6CEE"/>
    <w:rsid w:val="00F313E2"/>
    <w:rsid w:val="00F33A5C"/>
    <w:rsid w:val="00F47C84"/>
    <w:rsid w:val="00F563B8"/>
    <w:rsid w:val="00F86BBF"/>
    <w:rsid w:val="00FA0C50"/>
    <w:rsid w:val="00FB0E2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11</cp:revision>
  <cp:lastPrinted>2015-12-10T09:04:00Z</cp:lastPrinted>
  <dcterms:created xsi:type="dcterms:W3CDTF">2015-05-14T12:19:00Z</dcterms:created>
  <dcterms:modified xsi:type="dcterms:W3CDTF">2015-12-10T09:04:00Z</dcterms:modified>
</cp:coreProperties>
</file>